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F2" w:rsidRDefault="00C212F2" w:rsidP="00C212F2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Жилинскас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Викторовна </w:t>
      </w:r>
    </w:p>
    <w:p w:rsidR="00C212F2" w:rsidRPr="00C212F2" w:rsidRDefault="00C212F2" w:rsidP="00C212F2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12F2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</w:t>
      </w:r>
    </w:p>
    <w:p w:rsidR="00C212F2" w:rsidRPr="00C212F2" w:rsidRDefault="00C212F2" w:rsidP="00C212F2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12F2">
        <w:rPr>
          <w:rFonts w:ascii="Times New Roman" w:hAnsi="Times New Roman" w:cs="Times New Roman"/>
          <w:i/>
          <w:sz w:val="28"/>
          <w:szCs w:val="28"/>
        </w:rPr>
        <w:t>МОАУ Гимназия №46 г Кирова</w:t>
      </w:r>
    </w:p>
    <w:p w:rsidR="00C212F2" w:rsidRPr="00C212F2" w:rsidRDefault="00C212F2" w:rsidP="00C212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2F2">
        <w:rPr>
          <w:rFonts w:ascii="Times New Roman" w:hAnsi="Times New Roman" w:cs="Times New Roman"/>
          <w:b/>
          <w:sz w:val="28"/>
          <w:szCs w:val="28"/>
        </w:rPr>
        <w:t xml:space="preserve">Коммуникативно </w:t>
      </w:r>
      <w:r w:rsidRPr="00C212F2">
        <w:rPr>
          <w:rFonts w:ascii="Times New Roman" w:hAnsi="Times New Roman" w:cs="Times New Roman"/>
          <w:b/>
          <w:sz w:val="28"/>
          <w:szCs w:val="28"/>
        </w:rPr>
        <w:t>–</w:t>
      </w:r>
      <w:r w:rsidRPr="00C212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12F2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C21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2F2">
        <w:rPr>
          <w:rFonts w:ascii="Times New Roman" w:hAnsi="Times New Roman" w:cs="Times New Roman"/>
          <w:b/>
          <w:sz w:val="28"/>
          <w:szCs w:val="28"/>
        </w:rPr>
        <w:t xml:space="preserve">подход в работе </w:t>
      </w:r>
    </w:p>
    <w:p w:rsidR="00C212F2" w:rsidRPr="00C212F2" w:rsidRDefault="00C212F2" w:rsidP="00C212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2F2">
        <w:rPr>
          <w:rFonts w:ascii="Times New Roman" w:hAnsi="Times New Roman" w:cs="Times New Roman"/>
          <w:b/>
          <w:sz w:val="28"/>
          <w:szCs w:val="28"/>
        </w:rPr>
        <w:t>с произведениями искусства</w:t>
      </w:r>
    </w:p>
    <w:p w:rsidR="00C212F2" w:rsidRDefault="00C212F2" w:rsidP="00C212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2F2">
        <w:rPr>
          <w:rFonts w:ascii="Times New Roman" w:hAnsi="Times New Roman" w:cs="Times New Roman"/>
          <w:b/>
          <w:sz w:val="28"/>
          <w:szCs w:val="28"/>
        </w:rPr>
        <w:t>как средство речевого</w:t>
      </w:r>
      <w:r w:rsidRPr="00C212F2">
        <w:rPr>
          <w:rFonts w:ascii="Times New Roman" w:hAnsi="Times New Roman" w:cs="Times New Roman"/>
          <w:b/>
          <w:sz w:val="28"/>
          <w:szCs w:val="28"/>
        </w:rPr>
        <w:t xml:space="preserve"> развития младших школьников</w:t>
      </w:r>
    </w:p>
    <w:p w:rsidR="00C212F2" w:rsidRPr="00C212F2" w:rsidRDefault="00C212F2" w:rsidP="00C212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5CB" w:rsidRDefault="00C212F2" w:rsidP="00C212F2">
      <w:pPr>
        <w:ind w:left="-284"/>
        <w:jc w:val="both"/>
        <w:rPr>
          <w:color w:val="000000"/>
          <w:sz w:val="28"/>
          <w:szCs w:val="28"/>
        </w:rPr>
      </w:pPr>
      <w:r w:rsidRPr="00C212F2">
        <w:rPr>
          <w:b/>
          <w:color w:val="000000"/>
          <w:sz w:val="28"/>
          <w:szCs w:val="28"/>
        </w:rPr>
        <w:t xml:space="preserve">      </w:t>
      </w:r>
      <w:r w:rsidR="00DB25CB" w:rsidRPr="00FD3CB7">
        <w:rPr>
          <w:b/>
          <w:color w:val="000000"/>
          <w:sz w:val="28"/>
          <w:szCs w:val="28"/>
        </w:rPr>
        <w:t xml:space="preserve">Проблема речевого развития </w:t>
      </w:r>
      <w:r w:rsidR="00DB25CB" w:rsidRPr="003E2A77">
        <w:rPr>
          <w:color w:val="000000"/>
          <w:sz w:val="28"/>
          <w:szCs w:val="28"/>
        </w:rPr>
        <w:t xml:space="preserve"> школьников является одной из самых актуальных  в  современном образовании. </w:t>
      </w:r>
      <w:r w:rsidR="00DB25CB">
        <w:rPr>
          <w:color w:val="000000"/>
          <w:sz w:val="28"/>
          <w:szCs w:val="28"/>
        </w:rPr>
        <w:t xml:space="preserve">Увлечение детей </w:t>
      </w:r>
      <w:r w:rsidR="00DB25CB" w:rsidRPr="003E2A77">
        <w:rPr>
          <w:color w:val="000000"/>
          <w:sz w:val="28"/>
          <w:szCs w:val="28"/>
        </w:rPr>
        <w:t xml:space="preserve"> компьютерными играми, телепрограммами, отсутствием полноценного </w:t>
      </w:r>
      <w:r w:rsidR="00DB25CB" w:rsidRPr="00992DED">
        <w:rPr>
          <w:color w:val="000000"/>
          <w:sz w:val="28"/>
          <w:szCs w:val="28"/>
        </w:rPr>
        <w:t xml:space="preserve">общения </w:t>
      </w:r>
      <w:r w:rsidR="00DB25CB">
        <w:rPr>
          <w:color w:val="000000"/>
          <w:sz w:val="28"/>
          <w:szCs w:val="28"/>
        </w:rPr>
        <w:t>в семье и другие социальные факторы ведут к</w:t>
      </w:r>
      <w:r w:rsidR="00DB25CB" w:rsidRPr="00FD3CB7">
        <w:t xml:space="preserve"> </w:t>
      </w:r>
      <w:r w:rsidR="00DB25CB">
        <w:rPr>
          <w:color w:val="000000"/>
          <w:sz w:val="28"/>
          <w:szCs w:val="28"/>
        </w:rPr>
        <w:t>резкому обеднению</w:t>
      </w:r>
      <w:r w:rsidR="00DB25CB" w:rsidRPr="00FD3CB7">
        <w:rPr>
          <w:color w:val="000000"/>
          <w:sz w:val="28"/>
          <w:szCs w:val="28"/>
        </w:rPr>
        <w:t xml:space="preserve"> словарного запаса и снижение коммуникативных </w:t>
      </w:r>
      <w:r w:rsidR="00DB25CB">
        <w:rPr>
          <w:color w:val="000000"/>
          <w:sz w:val="28"/>
          <w:szCs w:val="28"/>
        </w:rPr>
        <w:t xml:space="preserve">качеств </w:t>
      </w:r>
      <w:r w:rsidR="00DB25CB" w:rsidRPr="00FD3CB7">
        <w:rPr>
          <w:color w:val="000000"/>
          <w:sz w:val="28"/>
          <w:szCs w:val="28"/>
        </w:rPr>
        <w:t>учеников</w:t>
      </w:r>
      <w:r w:rsidR="00DB25CB" w:rsidRPr="003E2A77">
        <w:rPr>
          <w:color w:val="000000"/>
          <w:sz w:val="28"/>
          <w:szCs w:val="28"/>
        </w:rPr>
        <w:t xml:space="preserve">. </w:t>
      </w:r>
    </w:p>
    <w:p w:rsidR="00DB25CB" w:rsidRPr="003E2A77" w:rsidRDefault="00DB25CB" w:rsidP="00C212F2">
      <w:pPr>
        <w:ind w:left="-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3E2A77">
        <w:rPr>
          <w:color w:val="000000"/>
          <w:sz w:val="28"/>
          <w:szCs w:val="28"/>
        </w:rPr>
        <w:t xml:space="preserve">Как показали результаты анкетирования родителей гимназии, только 32% из них могут больше часа в день  общаться со своим ребёнком, остальные же 68% ссылаются </w:t>
      </w:r>
      <w:r>
        <w:rPr>
          <w:color w:val="000000"/>
          <w:sz w:val="28"/>
          <w:szCs w:val="28"/>
        </w:rPr>
        <w:t>на нехватку времени и усталость.</w:t>
      </w:r>
      <w:r w:rsidRPr="003E2A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Следовательно, телевидение, радио, Интернет заполняют нехватку общения. </w:t>
      </w:r>
      <w:r w:rsidRPr="003E2A77">
        <w:rPr>
          <w:color w:val="000000"/>
          <w:sz w:val="28"/>
          <w:szCs w:val="28"/>
        </w:rPr>
        <w:t>Средства связи дают поток информации, который не успевает перерабатываться в сознании ребёнка. В его памяти «остаются лишь мимолётные впечатления и осколки идей-знаний». К</w:t>
      </w:r>
      <w:r w:rsidRPr="003E2A77">
        <w:rPr>
          <w:b/>
          <w:i/>
          <w:color w:val="000000"/>
          <w:sz w:val="28"/>
          <w:szCs w:val="28"/>
        </w:rPr>
        <w:t>липовое сознание</w:t>
      </w:r>
      <w:r w:rsidRPr="003E2A77">
        <w:rPr>
          <w:color w:val="000000"/>
          <w:sz w:val="28"/>
          <w:szCs w:val="28"/>
        </w:rPr>
        <w:t xml:space="preserve">  хаотично, разорвано, оно не даёт представления о целостности мира и таит в себе опасность уничтожения умения воспринимать </w:t>
      </w:r>
      <w:r w:rsidRPr="003E2A77">
        <w:rPr>
          <w:color w:val="000000"/>
          <w:sz w:val="28"/>
          <w:szCs w:val="28"/>
          <w:u w:val="single"/>
        </w:rPr>
        <w:t>не поверхностно, а глубоко, видеть тонкости и детали образа, авторскую идею</w:t>
      </w:r>
      <w:r w:rsidRPr="003E2A77">
        <w:rPr>
          <w:color w:val="000000"/>
          <w:sz w:val="28"/>
          <w:szCs w:val="28"/>
        </w:rPr>
        <w:t>. Особенности современной культуры, в которой пребывает ребёнок, нельзя не учитывать, т.к. визуальное восприятие важнее,  чем слово (</w:t>
      </w:r>
      <w:r w:rsidRPr="003E2A77">
        <w:rPr>
          <w:i/>
          <w:color w:val="000000"/>
          <w:sz w:val="28"/>
          <w:szCs w:val="28"/>
        </w:rPr>
        <w:t xml:space="preserve">мы не верим словам, но верим глазам), </w:t>
      </w:r>
      <w:r w:rsidRPr="003E2A77">
        <w:rPr>
          <w:color w:val="000000"/>
          <w:sz w:val="28"/>
          <w:szCs w:val="28"/>
        </w:rPr>
        <w:t>но в то же время, нужно научить ребенка осознавать происходящее, пер</w:t>
      </w:r>
      <w:r>
        <w:rPr>
          <w:color w:val="000000"/>
          <w:sz w:val="28"/>
          <w:szCs w:val="28"/>
        </w:rPr>
        <w:t>едавать свои мысли окружающим, то есть</w:t>
      </w:r>
      <w:r w:rsidRPr="003E2A77">
        <w:rPr>
          <w:color w:val="000000"/>
          <w:sz w:val="28"/>
          <w:szCs w:val="28"/>
        </w:rPr>
        <w:t xml:space="preserve"> уметь общаться</w:t>
      </w:r>
      <w:r w:rsidRPr="003E2A77">
        <w:rPr>
          <w:i/>
          <w:color w:val="000000"/>
          <w:sz w:val="28"/>
          <w:szCs w:val="28"/>
        </w:rPr>
        <w:t>.</w:t>
      </w:r>
      <w:r w:rsidRPr="003E2A77">
        <w:rPr>
          <w:color w:val="000000"/>
          <w:sz w:val="28"/>
          <w:szCs w:val="28"/>
        </w:rPr>
        <w:t xml:space="preserve"> </w:t>
      </w:r>
    </w:p>
    <w:p w:rsidR="00DB25CB" w:rsidRPr="008A033D" w:rsidRDefault="00DB25CB" w:rsidP="00C212F2">
      <w:pPr>
        <w:ind w:left="-284"/>
        <w:jc w:val="both"/>
        <w:rPr>
          <w:color w:val="000000"/>
          <w:sz w:val="28"/>
          <w:szCs w:val="28"/>
        </w:rPr>
      </w:pPr>
      <w:r w:rsidRPr="003E2A77">
        <w:rPr>
          <w:color w:val="000000"/>
          <w:sz w:val="28"/>
          <w:szCs w:val="28"/>
        </w:rPr>
        <w:t xml:space="preserve">         Один из способов решения данной проблемы  - это интеграции разных видов искусств, в частности </w:t>
      </w:r>
      <w:r w:rsidRPr="003E2A77">
        <w:rPr>
          <w:b/>
          <w:i/>
          <w:color w:val="000000"/>
          <w:sz w:val="28"/>
          <w:szCs w:val="28"/>
        </w:rPr>
        <w:t xml:space="preserve">искусства слова </w:t>
      </w:r>
      <w:r w:rsidRPr="003E2A77">
        <w:rPr>
          <w:color w:val="000000"/>
          <w:sz w:val="28"/>
          <w:szCs w:val="28"/>
        </w:rPr>
        <w:t>и</w:t>
      </w:r>
      <w:r w:rsidRPr="003E2A77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художественного </w:t>
      </w:r>
      <w:r w:rsidRPr="003E2A77">
        <w:rPr>
          <w:b/>
          <w:i/>
          <w:color w:val="000000"/>
          <w:sz w:val="28"/>
          <w:szCs w:val="28"/>
        </w:rPr>
        <w:t xml:space="preserve">изображения. </w:t>
      </w:r>
      <w:r w:rsidRPr="003E2A77">
        <w:rPr>
          <w:color w:val="000000"/>
          <w:sz w:val="28"/>
          <w:szCs w:val="28"/>
        </w:rPr>
        <w:t xml:space="preserve">Картины  </w:t>
      </w:r>
      <w:r w:rsidRPr="00DD0800">
        <w:rPr>
          <w:color w:val="000000"/>
          <w:sz w:val="28"/>
          <w:szCs w:val="28"/>
        </w:rPr>
        <w:t>помогают сосредоточить внимание на определённой теме, приучают к последовательности в изложении мыслей</w:t>
      </w:r>
      <w:r w:rsidRPr="003E2A77">
        <w:rPr>
          <w:color w:val="000000"/>
          <w:sz w:val="28"/>
          <w:szCs w:val="28"/>
        </w:rPr>
        <w:t>. Произведения искусства,</w:t>
      </w:r>
      <w:r>
        <w:rPr>
          <w:color w:val="000000"/>
          <w:sz w:val="28"/>
          <w:szCs w:val="28"/>
        </w:rPr>
        <w:t xml:space="preserve"> «</w:t>
      </w:r>
      <w:r w:rsidRPr="003E2A77">
        <w:rPr>
          <w:color w:val="000000"/>
          <w:sz w:val="28"/>
          <w:szCs w:val="28"/>
        </w:rPr>
        <w:t xml:space="preserve">как </w:t>
      </w:r>
      <w:r w:rsidRPr="003E2A77">
        <w:rPr>
          <w:b/>
          <w:i/>
          <w:color w:val="000000"/>
          <w:sz w:val="28"/>
          <w:szCs w:val="28"/>
        </w:rPr>
        <w:t xml:space="preserve">источники  </w:t>
      </w:r>
      <w:r w:rsidRPr="003E2A77">
        <w:rPr>
          <w:color w:val="000000"/>
          <w:sz w:val="28"/>
          <w:szCs w:val="28"/>
        </w:rPr>
        <w:t>ярких</w:t>
      </w:r>
      <w:r w:rsidRPr="003E2A77">
        <w:rPr>
          <w:b/>
          <w:i/>
          <w:color w:val="000000"/>
          <w:sz w:val="28"/>
          <w:szCs w:val="28"/>
        </w:rPr>
        <w:t xml:space="preserve"> впечатлений</w:t>
      </w:r>
      <w:r w:rsidRPr="003E2A77">
        <w:rPr>
          <w:color w:val="000000"/>
          <w:sz w:val="28"/>
          <w:szCs w:val="28"/>
        </w:rPr>
        <w:t>, воздействуют  на эмоции детей</w:t>
      </w:r>
      <w:r>
        <w:rPr>
          <w:color w:val="000000"/>
          <w:sz w:val="28"/>
          <w:szCs w:val="28"/>
        </w:rPr>
        <w:t>»</w:t>
      </w:r>
      <w:r w:rsidRPr="003E2A77">
        <w:rPr>
          <w:color w:val="000000"/>
          <w:sz w:val="28"/>
          <w:szCs w:val="28"/>
        </w:rPr>
        <w:t xml:space="preserve">. Рассматривая произведения искусства, дети знакомятся с предметами, историческими событиями, явлениями природы, изображенными на нём, а значит и с новыми </w:t>
      </w:r>
      <w:r w:rsidRPr="003E2A77">
        <w:rPr>
          <w:b/>
          <w:i/>
          <w:color w:val="000000"/>
          <w:sz w:val="28"/>
          <w:szCs w:val="28"/>
        </w:rPr>
        <w:t xml:space="preserve">представлениями </w:t>
      </w:r>
      <w:r w:rsidRPr="003E2A77">
        <w:rPr>
          <w:color w:val="000000"/>
          <w:sz w:val="28"/>
          <w:szCs w:val="28"/>
        </w:rPr>
        <w:t xml:space="preserve">и  </w:t>
      </w:r>
      <w:r w:rsidRPr="003E2A77">
        <w:rPr>
          <w:b/>
          <w:i/>
          <w:color w:val="000000"/>
          <w:sz w:val="28"/>
          <w:szCs w:val="28"/>
        </w:rPr>
        <w:t>понятиями</w:t>
      </w:r>
      <w:r w:rsidRPr="003E2A77">
        <w:rPr>
          <w:color w:val="000000"/>
          <w:sz w:val="28"/>
          <w:szCs w:val="28"/>
        </w:rPr>
        <w:t xml:space="preserve">. Они учатся подбирать новые слова и выражения, чтобы перевести содержание картин на словесный уровень. </w:t>
      </w:r>
      <w:r>
        <w:rPr>
          <w:color w:val="000000"/>
          <w:sz w:val="28"/>
          <w:szCs w:val="28"/>
        </w:rPr>
        <w:t>П</w:t>
      </w:r>
      <w:r w:rsidRPr="003E2A77">
        <w:rPr>
          <w:color w:val="000000"/>
          <w:sz w:val="28"/>
          <w:szCs w:val="28"/>
        </w:rPr>
        <w:t xml:space="preserve">роизведения искусства  становятся </w:t>
      </w:r>
      <w:r w:rsidRPr="00DD0800">
        <w:rPr>
          <w:color w:val="000000"/>
          <w:sz w:val="28"/>
          <w:szCs w:val="28"/>
        </w:rPr>
        <w:t xml:space="preserve">основой </w:t>
      </w:r>
      <w:r w:rsidRPr="003E2A77">
        <w:rPr>
          <w:color w:val="000000"/>
          <w:sz w:val="28"/>
          <w:szCs w:val="28"/>
        </w:rPr>
        <w:t xml:space="preserve">для создания </w:t>
      </w:r>
      <w:r w:rsidRPr="003E2A77">
        <w:rPr>
          <w:color w:val="000000"/>
          <w:sz w:val="28"/>
          <w:szCs w:val="28"/>
          <w:u w:val="single"/>
        </w:rPr>
        <w:t>речевой ситуации</w:t>
      </w:r>
      <w:r w:rsidRPr="003E2A77">
        <w:rPr>
          <w:color w:val="000000"/>
          <w:sz w:val="28"/>
          <w:szCs w:val="28"/>
        </w:rPr>
        <w:t>, темой для введения детей в процесс общения.</w:t>
      </w:r>
      <w:r w:rsidRPr="003E2A77">
        <w:rPr>
          <w:sz w:val="28"/>
          <w:szCs w:val="28"/>
        </w:rPr>
        <w:t xml:space="preserve"> </w:t>
      </w:r>
    </w:p>
    <w:p w:rsidR="00DB25CB" w:rsidRPr="00DD0800" w:rsidRDefault="00DB25CB" w:rsidP="00C212F2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2A77">
        <w:rPr>
          <w:sz w:val="28"/>
          <w:szCs w:val="28"/>
        </w:rPr>
        <w:t xml:space="preserve">Опираясь на коммуникативно – </w:t>
      </w:r>
      <w:proofErr w:type="spellStart"/>
      <w:r w:rsidRPr="003E2A77">
        <w:rPr>
          <w:sz w:val="28"/>
          <w:szCs w:val="28"/>
        </w:rPr>
        <w:t>деятельностный</w:t>
      </w:r>
      <w:proofErr w:type="spellEnd"/>
      <w:r w:rsidRPr="003E2A77">
        <w:rPr>
          <w:sz w:val="28"/>
          <w:szCs w:val="28"/>
        </w:rPr>
        <w:t xml:space="preserve"> подход в работе с картинами, создавая содержательную базу для высказываний, </w:t>
      </w:r>
      <w:r w:rsidRPr="00DD0800">
        <w:rPr>
          <w:sz w:val="28"/>
          <w:szCs w:val="28"/>
        </w:rPr>
        <w:t>мы предположили</w:t>
      </w:r>
      <w:r w:rsidRPr="003E2A77">
        <w:rPr>
          <w:sz w:val="28"/>
          <w:szCs w:val="28"/>
        </w:rPr>
        <w:t xml:space="preserve">, что данная система работы  будет способствовать более глубокому, точному, полному, правильно оформленному </w:t>
      </w:r>
      <w:r w:rsidRPr="00DD0800">
        <w:rPr>
          <w:sz w:val="28"/>
          <w:szCs w:val="28"/>
        </w:rPr>
        <w:t>выражению мыслей школьников</w:t>
      </w:r>
      <w:r w:rsidRPr="003E2A77">
        <w:rPr>
          <w:color w:val="000000"/>
          <w:sz w:val="28"/>
          <w:szCs w:val="28"/>
        </w:rPr>
        <w:t xml:space="preserve"> (как лексически, так и грамматически).</w:t>
      </w:r>
      <w:r w:rsidRPr="003E2A77">
        <w:rPr>
          <w:b/>
          <w:i/>
          <w:color w:val="000000"/>
          <w:sz w:val="28"/>
          <w:szCs w:val="28"/>
        </w:rPr>
        <w:t xml:space="preserve">  </w:t>
      </w:r>
    </w:p>
    <w:p w:rsidR="00DB25CB" w:rsidRDefault="00DB25CB" w:rsidP="00C212F2">
      <w:pPr>
        <w:ind w:left="-284"/>
        <w:jc w:val="both"/>
        <w:rPr>
          <w:iCs/>
          <w:color w:val="000000"/>
          <w:sz w:val="28"/>
          <w:szCs w:val="28"/>
        </w:rPr>
      </w:pPr>
      <w:r w:rsidRPr="003E2A77">
        <w:rPr>
          <w:sz w:val="28"/>
          <w:szCs w:val="28"/>
        </w:rPr>
        <w:lastRenderedPageBreak/>
        <w:t xml:space="preserve">       </w:t>
      </w:r>
      <w:r w:rsidRPr="003E2A77">
        <w:rPr>
          <w:b/>
          <w:sz w:val="28"/>
          <w:szCs w:val="28"/>
          <w:u w:val="single"/>
        </w:rPr>
        <w:t xml:space="preserve">Цель </w:t>
      </w:r>
      <w:r w:rsidRPr="003E2A77">
        <w:rPr>
          <w:sz w:val="28"/>
          <w:szCs w:val="28"/>
        </w:rPr>
        <w:t xml:space="preserve">-  показать особенности  организации  коммуникативно </w:t>
      </w:r>
      <w:r w:rsidRPr="003E2A77">
        <w:rPr>
          <w:iCs/>
          <w:color w:val="000000"/>
          <w:sz w:val="28"/>
          <w:szCs w:val="28"/>
        </w:rPr>
        <w:t xml:space="preserve">- </w:t>
      </w:r>
      <w:proofErr w:type="spellStart"/>
      <w:r w:rsidRPr="003E2A77">
        <w:rPr>
          <w:iCs/>
          <w:color w:val="000000"/>
          <w:sz w:val="28"/>
          <w:szCs w:val="28"/>
        </w:rPr>
        <w:t>деятельностного</w:t>
      </w:r>
      <w:proofErr w:type="spellEnd"/>
      <w:r w:rsidRPr="003E2A77">
        <w:rPr>
          <w:iCs/>
          <w:color w:val="000000"/>
          <w:sz w:val="28"/>
          <w:szCs w:val="28"/>
        </w:rPr>
        <w:t xml:space="preserve"> подхода в работе с произведениями искусства, когда </w:t>
      </w:r>
      <w:r w:rsidRPr="003E2A77">
        <w:rPr>
          <w:b/>
          <w:i/>
          <w:iCs/>
          <w:color w:val="000000"/>
          <w:sz w:val="28"/>
          <w:szCs w:val="28"/>
        </w:rPr>
        <w:t>картина является содержательной основой</w:t>
      </w:r>
      <w:r w:rsidRPr="003E2A77">
        <w:rPr>
          <w:iCs/>
          <w:color w:val="000000"/>
          <w:sz w:val="28"/>
          <w:szCs w:val="28"/>
        </w:rPr>
        <w:t xml:space="preserve"> осмысленного связного высказывания школьников.</w:t>
      </w:r>
    </w:p>
    <w:p w:rsidR="00DB25CB" w:rsidRPr="00C212F2" w:rsidRDefault="00674542" w:rsidP="00C212F2">
      <w:pPr>
        <w:shd w:val="clear" w:color="auto" w:fill="FFFFFF"/>
        <w:autoSpaceDE w:val="0"/>
        <w:autoSpaceDN w:val="0"/>
        <w:adjustRightInd w:val="0"/>
        <w:ind w:lef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B25CB" w:rsidRPr="00C212F2">
        <w:rPr>
          <w:color w:val="000000"/>
          <w:sz w:val="28"/>
          <w:szCs w:val="28"/>
        </w:rPr>
        <w:t>Потребность в высказывании - это важнейшее условие развития речи детей.  Именно коммуникативно-познавательная потребность, т.е. стремление вступить в общение,  побуждает человека начать что-то рассказывать или спрашивать.</w:t>
      </w:r>
    </w:p>
    <w:p w:rsidR="00DB25CB" w:rsidRPr="00C212F2" w:rsidRDefault="00DB25CB" w:rsidP="00C212F2">
      <w:pPr>
        <w:shd w:val="clear" w:color="auto" w:fill="FFFFFF"/>
        <w:autoSpaceDE w:val="0"/>
        <w:autoSpaceDN w:val="0"/>
        <w:adjustRightInd w:val="0"/>
        <w:ind w:left="-284"/>
        <w:contextualSpacing/>
        <w:jc w:val="both"/>
        <w:rPr>
          <w:b/>
          <w:color w:val="000000"/>
          <w:sz w:val="28"/>
          <w:szCs w:val="28"/>
        </w:rPr>
      </w:pPr>
      <w:r w:rsidRPr="00C212F2">
        <w:rPr>
          <w:color w:val="000000"/>
          <w:sz w:val="28"/>
          <w:szCs w:val="28"/>
        </w:rPr>
        <w:t xml:space="preserve">     </w:t>
      </w:r>
      <w:r w:rsidRPr="00C212F2">
        <w:rPr>
          <w:b/>
          <w:i/>
          <w:color w:val="000000"/>
          <w:sz w:val="28"/>
          <w:szCs w:val="28"/>
        </w:rPr>
        <w:t xml:space="preserve"> Коммуникативно - </w:t>
      </w:r>
      <w:proofErr w:type="spellStart"/>
      <w:r w:rsidRPr="00C212F2">
        <w:rPr>
          <w:b/>
          <w:i/>
          <w:color w:val="000000"/>
          <w:sz w:val="28"/>
          <w:szCs w:val="28"/>
        </w:rPr>
        <w:t>деятельностный</w:t>
      </w:r>
      <w:proofErr w:type="spellEnd"/>
      <w:r w:rsidRPr="00C212F2">
        <w:rPr>
          <w:color w:val="000000"/>
          <w:sz w:val="28"/>
          <w:szCs w:val="28"/>
        </w:rPr>
        <w:t xml:space="preserve">  </w:t>
      </w:r>
      <w:r w:rsidRPr="00C212F2">
        <w:rPr>
          <w:b/>
          <w:i/>
          <w:color w:val="000000"/>
          <w:sz w:val="28"/>
          <w:szCs w:val="28"/>
        </w:rPr>
        <w:t xml:space="preserve">подход </w:t>
      </w:r>
      <w:r w:rsidRPr="00C212F2">
        <w:rPr>
          <w:color w:val="000000"/>
          <w:sz w:val="28"/>
          <w:szCs w:val="28"/>
        </w:rPr>
        <w:t xml:space="preserve">обеспечивает  реализацию данной потребности,  развивая  соответствующие коммуникативно-речевые умения во всех видах речевой деятельности (слушании, говорении, чтении, письме) и </w:t>
      </w:r>
      <w:r w:rsidRPr="00C212F2">
        <w:rPr>
          <w:b/>
          <w:color w:val="000000"/>
          <w:sz w:val="28"/>
          <w:szCs w:val="28"/>
        </w:rPr>
        <w:t>предполагает:</w:t>
      </w:r>
    </w:p>
    <w:p w:rsidR="00DB25CB" w:rsidRPr="00C212F2" w:rsidRDefault="00DB25CB" w:rsidP="00C212F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12F2">
        <w:rPr>
          <w:rFonts w:ascii="Times New Roman" w:hAnsi="Times New Roman"/>
          <w:sz w:val="28"/>
          <w:szCs w:val="28"/>
        </w:rPr>
        <w:t xml:space="preserve">создание </w:t>
      </w:r>
      <w:r w:rsidRPr="00C212F2">
        <w:rPr>
          <w:rFonts w:ascii="Times New Roman" w:hAnsi="Times New Roman"/>
          <w:b/>
          <w:sz w:val="28"/>
          <w:szCs w:val="28"/>
        </w:rPr>
        <w:t>речевых ситуаций,</w:t>
      </w:r>
      <w:r w:rsidR="00674542" w:rsidRPr="00C212F2">
        <w:rPr>
          <w:rFonts w:ascii="Times New Roman" w:hAnsi="Times New Roman"/>
          <w:b/>
          <w:sz w:val="28"/>
          <w:szCs w:val="28"/>
        </w:rPr>
        <w:t xml:space="preserve"> </w:t>
      </w:r>
      <w:r w:rsidRPr="00C212F2">
        <w:rPr>
          <w:rFonts w:ascii="Times New Roman" w:hAnsi="Times New Roman"/>
          <w:sz w:val="28"/>
          <w:szCs w:val="28"/>
        </w:rPr>
        <w:t xml:space="preserve">на основе  </w:t>
      </w:r>
      <w:r w:rsidRPr="00C212F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212F2">
        <w:rPr>
          <w:rFonts w:ascii="Times New Roman" w:hAnsi="Times New Roman"/>
          <w:color w:val="000000"/>
          <w:sz w:val="28"/>
          <w:szCs w:val="28"/>
        </w:rPr>
        <w:t>организации  учебного диалога,  направленного  на восприятие, понимание картины и специфику изобразительных средств;</w:t>
      </w:r>
    </w:p>
    <w:p w:rsidR="00DB25CB" w:rsidRPr="00C212F2" w:rsidRDefault="00DB25CB" w:rsidP="00C212F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12F2">
        <w:rPr>
          <w:rFonts w:ascii="Times New Roman" w:hAnsi="Times New Roman"/>
          <w:color w:val="000000"/>
          <w:sz w:val="28"/>
          <w:szCs w:val="28"/>
        </w:rPr>
        <w:t>развитие у учащихся умения  ориентироваться в ситуации общения, т.е. ясно представлять собеседника, условия речи и задачи общения;</w:t>
      </w:r>
    </w:p>
    <w:p w:rsidR="00DB25CB" w:rsidRPr="00C212F2" w:rsidRDefault="00DB25CB" w:rsidP="00C212F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12F2">
        <w:rPr>
          <w:rFonts w:ascii="Times New Roman" w:hAnsi="Times New Roman"/>
          <w:color w:val="000000"/>
          <w:sz w:val="28"/>
          <w:szCs w:val="28"/>
        </w:rPr>
        <w:t xml:space="preserve">умение обеспечить обратную связь  и правильно выбрать содержание речи                  </w:t>
      </w:r>
      <w:r w:rsidR="00674542" w:rsidRPr="00C212F2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C212F2">
        <w:rPr>
          <w:rFonts w:ascii="Times New Roman" w:hAnsi="Times New Roman"/>
          <w:i/>
          <w:iCs/>
          <w:color w:val="000000"/>
          <w:sz w:val="28"/>
          <w:szCs w:val="28"/>
        </w:rPr>
        <w:t xml:space="preserve">что скажу) </w:t>
      </w:r>
    </w:p>
    <w:p w:rsidR="00036BDA" w:rsidRPr="00C212F2" w:rsidRDefault="00036BDA" w:rsidP="00C212F2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212121"/>
          <w:sz w:val="28"/>
          <w:szCs w:val="28"/>
        </w:rPr>
      </w:pPr>
      <w:r w:rsidRPr="00C212F2">
        <w:rPr>
          <w:b/>
          <w:color w:val="212121"/>
          <w:sz w:val="28"/>
          <w:szCs w:val="28"/>
          <w:u w:val="single"/>
        </w:rPr>
        <w:t>Сущность</w:t>
      </w:r>
      <w:r w:rsidRPr="00C212F2">
        <w:rPr>
          <w:b/>
          <w:color w:val="212121"/>
          <w:sz w:val="28"/>
          <w:szCs w:val="28"/>
        </w:rPr>
        <w:t xml:space="preserve"> данной системы  </w:t>
      </w:r>
      <w:r w:rsidRPr="00C212F2">
        <w:rPr>
          <w:color w:val="212121"/>
          <w:sz w:val="28"/>
          <w:szCs w:val="28"/>
        </w:rPr>
        <w:t>по речевому  развитию     младших школьников, заключается в следующем:</w:t>
      </w:r>
    </w:p>
    <w:p w:rsidR="00036BDA" w:rsidRPr="00C212F2" w:rsidRDefault="00DB25CB" w:rsidP="00C212F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-284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212F2"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Использование специально разработанной </w:t>
      </w:r>
      <w:r w:rsidRPr="00C212F2">
        <w:rPr>
          <w:rFonts w:ascii="Times New Roman" w:eastAsia="Times New Roman" w:hAnsi="Times New Roman"/>
          <w:b/>
          <w:color w:val="000000"/>
          <w:sz w:val="28"/>
          <w:szCs w:val="28"/>
        </w:rPr>
        <w:t>системы упражнений</w:t>
      </w:r>
      <w:r w:rsidR="00254FCD" w:rsidRPr="00C212F2">
        <w:rPr>
          <w:rFonts w:ascii="Times New Roman" w:hAnsi="Times New Roman"/>
          <w:sz w:val="28"/>
          <w:szCs w:val="28"/>
        </w:rPr>
        <w:t xml:space="preserve">,  моделирующих речевые ситуации,  </w:t>
      </w:r>
      <w:r w:rsidRPr="00C212F2">
        <w:rPr>
          <w:rFonts w:ascii="Times New Roman" w:hAnsi="Times New Roman"/>
          <w:color w:val="000000"/>
          <w:sz w:val="28"/>
          <w:szCs w:val="28"/>
        </w:rPr>
        <w:t xml:space="preserve"> в  основу  которых положены как  </w:t>
      </w:r>
      <w:r w:rsidRPr="00C212F2">
        <w:rPr>
          <w:rFonts w:ascii="Times New Roman" w:hAnsi="Times New Roman"/>
          <w:b/>
          <w:i/>
          <w:color w:val="000000"/>
          <w:sz w:val="28"/>
          <w:szCs w:val="28"/>
        </w:rPr>
        <w:t>коммуникативно</w:t>
      </w:r>
      <w:r w:rsidR="00254FCD" w:rsidRPr="00C212F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36BDA" w:rsidRPr="00C212F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C212F2">
        <w:rPr>
          <w:rFonts w:ascii="Times New Roman" w:hAnsi="Times New Roman"/>
          <w:b/>
          <w:i/>
          <w:color w:val="000000"/>
          <w:sz w:val="28"/>
          <w:szCs w:val="28"/>
        </w:rPr>
        <w:t>- речевые умения</w:t>
      </w:r>
      <w:r w:rsidRPr="00C212F2">
        <w:rPr>
          <w:rFonts w:ascii="Times New Roman" w:hAnsi="Times New Roman"/>
          <w:color w:val="000000"/>
          <w:sz w:val="28"/>
          <w:szCs w:val="28"/>
        </w:rPr>
        <w:t xml:space="preserve"> по созданию</w:t>
      </w:r>
      <w:r w:rsidRPr="00C212F2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C212F2">
        <w:rPr>
          <w:rFonts w:ascii="Times New Roman" w:hAnsi="Times New Roman"/>
          <w:iCs/>
          <w:color w:val="000000"/>
          <w:sz w:val="28"/>
          <w:szCs w:val="28"/>
        </w:rPr>
        <w:t xml:space="preserve">высказываний, так и </w:t>
      </w:r>
      <w:r w:rsidRPr="00C212F2">
        <w:rPr>
          <w:rFonts w:ascii="Times New Roman" w:hAnsi="Times New Roman"/>
          <w:b/>
          <w:i/>
          <w:iCs/>
          <w:color w:val="000000"/>
          <w:sz w:val="28"/>
          <w:szCs w:val="28"/>
        </w:rPr>
        <w:t>специальные</w:t>
      </w:r>
      <w:r w:rsidRPr="00C212F2">
        <w:rPr>
          <w:rFonts w:ascii="Times New Roman" w:hAnsi="Times New Roman"/>
          <w:iCs/>
          <w:color w:val="000000"/>
          <w:sz w:val="28"/>
          <w:szCs w:val="28"/>
        </w:rPr>
        <w:t>, связанные с содержанием произведения искусства,</w:t>
      </w:r>
      <w:r w:rsidR="00674542" w:rsidRPr="00C212F2">
        <w:rPr>
          <w:rFonts w:ascii="Times New Roman" w:hAnsi="Times New Roman"/>
          <w:iCs/>
          <w:color w:val="000000"/>
          <w:sz w:val="28"/>
          <w:szCs w:val="28"/>
        </w:rPr>
        <w:t xml:space="preserve"> что </w:t>
      </w:r>
      <w:r w:rsidR="00036BDA" w:rsidRPr="00C212F2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C212F2">
        <w:rPr>
          <w:rFonts w:ascii="Times New Roman" w:hAnsi="Times New Roman"/>
          <w:iCs/>
          <w:color w:val="000000"/>
          <w:sz w:val="28"/>
          <w:szCs w:val="28"/>
        </w:rPr>
        <w:t xml:space="preserve">обеспечивает </w:t>
      </w:r>
      <w:r w:rsidR="00036BDA" w:rsidRPr="00C212F2">
        <w:rPr>
          <w:rFonts w:ascii="Times New Roman" w:hAnsi="Times New Roman"/>
          <w:iCs/>
          <w:color w:val="000000"/>
          <w:sz w:val="28"/>
          <w:szCs w:val="28"/>
        </w:rPr>
        <w:t>активную речемыслительную деятельность школьников.</w:t>
      </w:r>
    </w:p>
    <w:p w:rsidR="00036BDA" w:rsidRPr="00C212F2" w:rsidRDefault="00DB25CB" w:rsidP="00C212F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-284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212F2">
        <w:rPr>
          <w:rFonts w:ascii="Times New Roman" w:hAnsi="Times New Roman"/>
          <w:color w:val="212121"/>
          <w:sz w:val="28"/>
          <w:szCs w:val="28"/>
        </w:rPr>
        <w:t xml:space="preserve">Изменение подхода к </w:t>
      </w:r>
      <w:r w:rsidRPr="00C212F2">
        <w:rPr>
          <w:rFonts w:ascii="Times New Roman" w:hAnsi="Times New Roman"/>
          <w:b/>
          <w:color w:val="212121"/>
          <w:sz w:val="28"/>
          <w:szCs w:val="28"/>
        </w:rPr>
        <w:t>анализу изобразительного произведения</w:t>
      </w:r>
      <w:r w:rsidRPr="00C212F2">
        <w:rPr>
          <w:rFonts w:ascii="Times New Roman" w:hAnsi="Times New Roman"/>
          <w:color w:val="212121"/>
          <w:sz w:val="28"/>
          <w:szCs w:val="28"/>
        </w:rPr>
        <w:t>.</w:t>
      </w:r>
      <w:r w:rsidRPr="00C212F2"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r w:rsidRPr="00C212F2">
        <w:rPr>
          <w:rFonts w:ascii="Times New Roman" w:hAnsi="Times New Roman"/>
          <w:color w:val="212121"/>
          <w:sz w:val="28"/>
          <w:szCs w:val="28"/>
        </w:rPr>
        <w:t>Традиционно анализ произведения проводится с целью характеристики изобразительно-выразительных сре</w:t>
      </w:r>
      <w:proofErr w:type="gramStart"/>
      <w:r w:rsidRPr="00C212F2">
        <w:rPr>
          <w:rFonts w:ascii="Times New Roman" w:hAnsi="Times New Roman"/>
          <w:color w:val="212121"/>
          <w:sz w:val="28"/>
          <w:szCs w:val="28"/>
        </w:rPr>
        <w:t xml:space="preserve">дств </w:t>
      </w:r>
      <w:r w:rsidR="00674542" w:rsidRPr="00C212F2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C212F2">
        <w:rPr>
          <w:rFonts w:ascii="Times New Roman" w:hAnsi="Times New Roman"/>
          <w:color w:val="212121"/>
          <w:sz w:val="28"/>
          <w:szCs w:val="28"/>
        </w:rPr>
        <w:t>пр</w:t>
      </w:r>
      <w:proofErr w:type="gramEnd"/>
      <w:r w:rsidRPr="00C212F2">
        <w:rPr>
          <w:rFonts w:ascii="Times New Roman" w:hAnsi="Times New Roman"/>
          <w:color w:val="212121"/>
          <w:sz w:val="28"/>
          <w:szCs w:val="28"/>
        </w:rPr>
        <w:t xml:space="preserve">оизведения искусства.  Мы же предлагаем к использованию различные виды анализа – </w:t>
      </w:r>
      <w:r w:rsidRPr="00C212F2">
        <w:rPr>
          <w:rFonts w:ascii="Times New Roman" w:hAnsi="Times New Roman"/>
          <w:b/>
          <w:i/>
          <w:iCs/>
          <w:color w:val="212121"/>
          <w:sz w:val="28"/>
          <w:szCs w:val="28"/>
        </w:rPr>
        <w:t>аналитический (структурный), эмоциональный и полный (комбинированный или целостный).</w:t>
      </w:r>
      <w:r w:rsidRPr="00C212F2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r w:rsidRPr="00C212F2">
        <w:rPr>
          <w:rFonts w:ascii="Times New Roman" w:hAnsi="Times New Roman"/>
          <w:color w:val="212121"/>
          <w:sz w:val="28"/>
          <w:szCs w:val="28"/>
        </w:rPr>
        <w:t xml:space="preserve">Это обеспечивает три основных аспекта владения языком: коммуникативный, познавательный, личностный.  </w:t>
      </w:r>
    </w:p>
    <w:p w:rsidR="009B5654" w:rsidRPr="00C212F2" w:rsidRDefault="00DB25CB" w:rsidP="00C212F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-284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212F2">
        <w:rPr>
          <w:rFonts w:ascii="Times New Roman" w:hAnsi="Times New Roman"/>
          <w:color w:val="212121"/>
          <w:sz w:val="28"/>
          <w:szCs w:val="28"/>
        </w:rPr>
        <w:t xml:space="preserve">Одной из форм создания речевой ситуации являются </w:t>
      </w:r>
      <w:r w:rsidRPr="00C212F2">
        <w:rPr>
          <w:rFonts w:ascii="Times New Roman" w:hAnsi="Times New Roman"/>
          <w:b/>
          <w:color w:val="212121"/>
          <w:sz w:val="28"/>
          <w:szCs w:val="28"/>
        </w:rPr>
        <w:t>« музейные уроки».</w:t>
      </w:r>
      <w:r w:rsidR="00674542" w:rsidRPr="00C212F2"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r w:rsidRPr="00C212F2">
        <w:rPr>
          <w:rFonts w:ascii="Times New Roman" w:hAnsi="Times New Roman"/>
          <w:color w:val="212121"/>
          <w:sz w:val="28"/>
          <w:szCs w:val="28"/>
        </w:rPr>
        <w:t xml:space="preserve">Данные уроки проводятся непосредственно на экспозиции  в  выставочных залах и музеях города.  Здесь дети встречаются с полотнами,  которые  созданы кистью мастера. Рассматривание картин, беседа по их содержанию, анализ изобразительных средств - способствует развитию у младших школьников глубокого восприятия произведений искусства, даёт возможность точнее понять замысел автора, определить основную мысль картины на основе её целостного анализа. Дальнейший  обмен впечатлениями, споры и поиски смыслов  помогает детям глубже понять авторскую идею, нравственные переживания художника, эмоционально постичь данное живописное произведение.  </w:t>
      </w:r>
    </w:p>
    <w:p w:rsidR="009B5654" w:rsidRPr="00C212F2" w:rsidRDefault="00DB25CB" w:rsidP="00C212F2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-284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212F2">
        <w:rPr>
          <w:rFonts w:ascii="Times New Roman" w:hAnsi="Times New Roman"/>
          <w:b/>
          <w:color w:val="2F2F2F"/>
          <w:sz w:val="28"/>
          <w:szCs w:val="28"/>
        </w:rPr>
        <w:lastRenderedPageBreak/>
        <w:t>Проектная деятельность.</w:t>
      </w:r>
      <w:r w:rsidRPr="00C212F2">
        <w:rPr>
          <w:rFonts w:ascii="Times New Roman" w:hAnsi="Times New Roman"/>
          <w:color w:val="2F2F2F"/>
          <w:sz w:val="28"/>
          <w:szCs w:val="28"/>
        </w:rPr>
        <w:t xml:space="preserve"> Жизнь и творчество художника может стать темой информационного или исследовательского проекта, выполненного индивидуально или в группе.</w:t>
      </w:r>
      <w:r w:rsidRPr="00C212F2">
        <w:rPr>
          <w:rFonts w:ascii="Times New Roman" w:hAnsi="Times New Roman"/>
          <w:color w:val="222118"/>
          <w:sz w:val="28"/>
          <w:szCs w:val="28"/>
        </w:rPr>
        <w:t xml:space="preserve"> Картины выступают источником информации, фактов и событий</w:t>
      </w:r>
      <w:r w:rsidRPr="00C212F2">
        <w:rPr>
          <w:rFonts w:ascii="Times New Roman" w:hAnsi="Times New Roman"/>
          <w:color w:val="2F2F2F"/>
          <w:sz w:val="28"/>
          <w:szCs w:val="28"/>
        </w:rPr>
        <w:t xml:space="preserve">. С некоторыми картинами учащиеся могут встречаться </w:t>
      </w:r>
      <w:r w:rsidRPr="00C212F2">
        <w:rPr>
          <w:rFonts w:ascii="Times New Roman" w:hAnsi="Times New Roman"/>
          <w:color w:val="2F2F2F"/>
          <w:sz w:val="28"/>
          <w:szCs w:val="28"/>
          <w:u w:val="single"/>
        </w:rPr>
        <w:t>неоднократно.</w:t>
      </w:r>
      <w:r w:rsidRPr="00C212F2">
        <w:rPr>
          <w:rFonts w:ascii="Times New Roman" w:hAnsi="Times New Roman"/>
          <w:color w:val="2F2F2F"/>
          <w:sz w:val="28"/>
          <w:szCs w:val="28"/>
        </w:rPr>
        <w:t xml:space="preserve">  Узнаваемость картины помогает детям чувствовать себя по отношению к ней более свободно.  Учитель возвращается к изучению живописного произведения не для простого повторения, а для работы ещё в более </w:t>
      </w:r>
      <w:r w:rsidRPr="00C212F2">
        <w:rPr>
          <w:rFonts w:ascii="Times New Roman" w:hAnsi="Times New Roman"/>
          <w:color w:val="2F2F2F"/>
          <w:sz w:val="28"/>
          <w:szCs w:val="28"/>
          <w:u w:val="single"/>
        </w:rPr>
        <w:t>углублённом и расширенном виде</w:t>
      </w:r>
      <w:r w:rsidRPr="00C212F2">
        <w:rPr>
          <w:rFonts w:ascii="Times New Roman" w:hAnsi="Times New Roman"/>
          <w:color w:val="2F2F2F"/>
          <w:sz w:val="28"/>
          <w:szCs w:val="28"/>
        </w:rPr>
        <w:t>, с множеством новых фактов, обобщений и выводов</w:t>
      </w:r>
      <w:r w:rsidR="009B5654" w:rsidRPr="00C212F2">
        <w:rPr>
          <w:rFonts w:ascii="Times New Roman" w:hAnsi="Times New Roman"/>
          <w:color w:val="2F2F2F"/>
          <w:sz w:val="28"/>
          <w:szCs w:val="28"/>
        </w:rPr>
        <w:t>.</w:t>
      </w:r>
      <w:r w:rsidR="009B5654" w:rsidRPr="00C212F2">
        <w:rPr>
          <w:rFonts w:ascii="Times New Roman" w:hAnsi="Times New Roman"/>
          <w:color w:val="000000"/>
          <w:sz w:val="28"/>
          <w:szCs w:val="28"/>
        </w:rPr>
        <w:t xml:space="preserve"> Живописные полотна </w:t>
      </w:r>
      <w:r w:rsidR="009B5654" w:rsidRPr="00C212F2">
        <w:rPr>
          <w:rFonts w:ascii="Times New Roman" w:hAnsi="Times New Roman"/>
          <w:color w:val="212121"/>
          <w:sz w:val="28"/>
          <w:szCs w:val="28"/>
        </w:rPr>
        <w:t xml:space="preserve">обогащают знания </w:t>
      </w:r>
      <w:r w:rsidR="009B5654" w:rsidRPr="00C212F2">
        <w:rPr>
          <w:rFonts w:ascii="Times New Roman" w:hAnsi="Times New Roman"/>
          <w:color w:val="000000"/>
          <w:sz w:val="28"/>
          <w:szCs w:val="28"/>
        </w:rPr>
        <w:t xml:space="preserve">детей об окружающей действительности, </w:t>
      </w:r>
      <w:r w:rsidR="009B5654" w:rsidRPr="00C212F2">
        <w:rPr>
          <w:rFonts w:ascii="Times New Roman" w:hAnsi="Times New Roman"/>
          <w:color w:val="212121"/>
          <w:sz w:val="28"/>
          <w:szCs w:val="28"/>
        </w:rPr>
        <w:t>помогают развитию</w:t>
      </w:r>
      <w:r w:rsidR="009B5654" w:rsidRPr="00C212F2">
        <w:rPr>
          <w:rFonts w:ascii="Times New Roman" w:hAnsi="Times New Roman"/>
          <w:color w:val="000000"/>
          <w:sz w:val="28"/>
          <w:szCs w:val="28"/>
        </w:rPr>
        <w:t xml:space="preserve"> мышления, воображения, эстетического </w:t>
      </w:r>
      <w:r w:rsidR="009B5654" w:rsidRPr="00C212F2">
        <w:rPr>
          <w:rFonts w:ascii="Times New Roman" w:hAnsi="Times New Roman"/>
          <w:color w:val="212121"/>
          <w:sz w:val="28"/>
          <w:szCs w:val="28"/>
        </w:rPr>
        <w:t>вкуса.</w:t>
      </w:r>
      <w:r w:rsidR="009B5654" w:rsidRPr="00C212F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9B5654" w:rsidRPr="00C212F2">
        <w:rPr>
          <w:rFonts w:ascii="Times New Roman" w:hAnsi="Times New Roman"/>
          <w:sz w:val="28"/>
          <w:szCs w:val="28"/>
        </w:rPr>
        <w:t>Они активизируют и направляют мысль детей,  развивают внимание и наблюдательность.</w:t>
      </w:r>
      <w:r w:rsidR="009B5654" w:rsidRPr="00C212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654" w:rsidRPr="00C212F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9B5654" w:rsidRPr="00C212F2">
        <w:rPr>
          <w:rFonts w:ascii="Times New Roman" w:hAnsi="Times New Roman"/>
          <w:color w:val="000000"/>
          <w:sz w:val="28"/>
          <w:szCs w:val="28"/>
        </w:rPr>
        <w:t xml:space="preserve"> помощью произведений искусства, происходит расширение представлений у младших школьников о природе, </w:t>
      </w:r>
      <w:proofErr w:type="gramStart"/>
      <w:r w:rsidR="009B5654" w:rsidRPr="00C212F2">
        <w:rPr>
          <w:rFonts w:ascii="Times New Roman" w:hAnsi="Times New Roman"/>
          <w:color w:val="000000"/>
          <w:sz w:val="28"/>
          <w:szCs w:val="28"/>
        </w:rPr>
        <w:t>социальных  явлениях</w:t>
      </w:r>
      <w:proofErr w:type="gramEnd"/>
      <w:r w:rsidR="009B5654" w:rsidRPr="00C212F2">
        <w:rPr>
          <w:rFonts w:ascii="Times New Roman" w:hAnsi="Times New Roman"/>
          <w:color w:val="000000"/>
          <w:sz w:val="28"/>
          <w:szCs w:val="28"/>
        </w:rPr>
        <w:t>.</w:t>
      </w:r>
      <w:r w:rsidR="009B5654" w:rsidRPr="00C212F2">
        <w:rPr>
          <w:rFonts w:ascii="Times New Roman" w:hAnsi="Times New Roman"/>
          <w:color w:val="212121"/>
          <w:sz w:val="28"/>
          <w:szCs w:val="28"/>
        </w:rPr>
        <w:t xml:space="preserve">  </w:t>
      </w:r>
      <w:r w:rsidR="009B5654" w:rsidRPr="00C212F2">
        <w:rPr>
          <w:rFonts w:ascii="Times New Roman" w:hAnsi="Times New Roman"/>
          <w:color w:val="222118"/>
          <w:sz w:val="28"/>
          <w:szCs w:val="28"/>
        </w:rPr>
        <w:t xml:space="preserve">Это  способствует пробуждению у </w:t>
      </w:r>
      <w:r w:rsidR="009B5654" w:rsidRPr="00C212F2">
        <w:rPr>
          <w:rFonts w:ascii="Times New Roman" w:hAnsi="Times New Roman"/>
          <w:sz w:val="28"/>
          <w:szCs w:val="28"/>
        </w:rPr>
        <w:t>детей младшего школьного возраста  эмоциональной отзывчивости,  воспитанию культуры чувств, нравственно обогащает личность, выступает связующим звеном между учебными предметами для выстраивания целостной картины изучаемого действия, явления, процесса.</w:t>
      </w:r>
    </w:p>
    <w:p w:rsidR="009B5654" w:rsidRPr="00C212F2" w:rsidRDefault="009B5654" w:rsidP="00C212F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212F2">
        <w:rPr>
          <w:rFonts w:ascii="Times New Roman" w:hAnsi="Times New Roman"/>
          <w:b/>
          <w:color w:val="2F2F2F"/>
          <w:sz w:val="28"/>
          <w:szCs w:val="28"/>
        </w:rPr>
        <w:t xml:space="preserve">   </w:t>
      </w:r>
      <w:r w:rsidRPr="00C212F2">
        <w:rPr>
          <w:rFonts w:ascii="Times New Roman" w:hAnsi="Times New Roman"/>
          <w:sz w:val="28"/>
          <w:szCs w:val="28"/>
        </w:rPr>
        <w:t xml:space="preserve"> Произведения живописи  воздействуют на эмоции детей, дают первоначальный опыт эстетических переживаний, помогают понять и полюбить культурные ценности России.</w:t>
      </w:r>
    </w:p>
    <w:p w:rsidR="001D2356" w:rsidRPr="00C212F2" w:rsidRDefault="00F845D8" w:rsidP="00C212F2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2356" w:rsidRPr="00C212F2">
        <w:rPr>
          <w:rFonts w:ascii="Times New Roman" w:hAnsi="Times New Roman"/>
          <w:sz w:val="28"/>
          <w:szCs w:val="28"/>
        </w:rPr>
        <w:t xml:space="preserve">Опираясь на коммуникативно – </w:t>
      </w:r>
      <w:proofErr w:type="spellStart"/>
      <w:r w:rsidR="001D2356" w:rsidRPr="00C212F2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1D2356" w:rsidRPr="00C212F2">
        <w:rPr>
          <w:rFonts w:ascii="Times New Roman" w:hAnsi="Times New Roman"/>
          <w:sz w:val="28"/>
          <w:szCs w:val="28"/>
        </w:rPr>
        <w:t xml:space="preserve"> подход в работе с картинами, создавая содержательную базу для высказываний детей, мы пришли к выводу, что данная работа в системе служит более глубокому, точному, полному, правильно оформленному выражению мыслей школьников   (как лексически, так и грамматически). Об этом свидетельствуют проведённые исследования речевого развития детей Гимназии № 46 в течение трёх лет.</w:t>
      </w:r>
      <w:r w:rsidR="001D2356" w:rsidRPr="00C212F2">
        <w:rPr>
          <w:rFonts w:ascii="Times New Roman" w:hAnsi="Times New Roman"/>
          <w:spacing w:val="2"/>
          <w:sz w:val="28"/>
          <w:szCs w:val="28"/>
        </w:rPr>
        <w:t xml:space="preserve"> Данная методическая система используется на практике уже более десяти лет. За этот период  разработаны «музейные уроки»  в сотрудничестве с работниками художественного музея им. </w:t>
      </w:r>
      <w:proofErr w:type="spellStart"/>
      <w:r w:rsidR="001D2356" w:rsidRPr="00C212F2">
        <w:rPr>
          <w:rFonts w:ascii="Times New Roman" w:hAnsi="Times New Roman"/>
          <w:spacing w:val="2"/>
          <w:sz w:val="28"/>
          <w:szCs w:val="28"/>
        </w:rPr>
        <w:t>Бр</w:t>
      </w:r>
      <w:proofErr w:type="spellEnd"/>
      <w:r w:rsidR="001D2356" w:rsidRPr="00C212F2">
        <w:rPr>
          <w:rFonts w:ascii="Times New Roman" w:hAnsi="Times New Roman"/>
          <w:spacing w:val="2"/>
          <w:sz w:val="28"/>
          <w:szCs w:val="28"/>
        </w:rPr>
        <w:t xml:space="preserve">. Васнецовых  уроки-экскурсии,  уроки </w:t>
      </w:r>
      <w:r w:rsidR="00C212F2">
        <w:rPr>
          <w:rFonts w:ascii="Times New Roman" w:hAnsi="Times New Roman"/>
          <w:spacing w:val="2"/>
          <w:sz w:val="28"/>
          <w:szCs w:val="28"/>
        </w:rPr>
        <w:t xml:space="preserve">– лекции, уроки </w:t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C212F2">
        <w:rPr>
          <w:rFonts w:ascii="Times New Roman" w:hAnsi="Times New Roman"/>
          <w:spacing w:val="2"/>
          <w:sz w:val="28"/>
          <w:szCs w:val="28"/>
        </w:rPr>
        <w:t>размышления.</w:t>
      </w:r>
    </w:p>
    <w:p w:rsidR="003776B2" w:rsidRPr="00C212F2" w:rsidRDefault="00C212F2" w:rsidP="00C212F2">
      <w:pPr>
        <w:shd w:val="clear" w:color="auto" w:fill="FFFFFF"/>
        <w:autoSpaceDE w:val="0"/>
        <w:autoSpaceDN w:val="0"/>
        <w:adjustRightInd w:val="0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76B2" w:rsidRPr="00C212F2">
        <w:rPr>
          <w:sz w:val="28"/>
          <w:szCs w:val="28"/>
        </w:rPr>
        <w:t>М</w:t>
      </w:r>
      <w:r w:rsidR="00DB25CB" w:rsidRPr="00C212F2">
        <w:rPr>
          <w:sz w:val="28"/>
          <w:szCs w:val="28"/>
        </w:rPr>
        <w:t xml:space="preserve">етодическая система </w:t>
      </w:r>
      <w:r w:rsidR="003776B2" w:rsidRPr="00C212F2">
        <w:rPr>
          <w:sz w:val="28"/>
          <w:szCs w:val="28"/>
        </w:rPr>
        <w:t>представлялась</w:t>
      </w:r>
      <w:r w:rsidR="00D912FB" w:rsidRPr="00C212F2">
        <w:rPr>
          <w:sz w:val="28"/>
          <w:szCs w:val="28"/>
        </w:rPr>
        <w:t>:</w:t>
      </w:r>
    </w:p>
    <w:p w:rsidR="00C212F2" w:rsidRDefault="00DB25CB" w:rsidP="00C212F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212F2">
        <w:rPr>
          <w:sz w:val="28"/>
          <w:szCs w:val="28"/>
        </w:rPr>
        <w:t>на городском конкурсе «Мои иннов</w:t>
      </w:r>
      <w:r w:rsidR="00C212F2">
        <w:rPr>
          <w:sz w:val="28"/>
          <w:szCs w:val="28"/>
        </w:rPr>
        <w:t>ации в образовании» в 2009 году;</w:t>
      </w:r>
    </w:p>
    <w:p w:rsidR="00C212F2" w:rsidRPr="00C212F2" w:rsidRDefault="00DB25CB" w:rsidP="00C212F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212F2">
        <w:rPr>
          <w:rFonts w:ascii="Times New Roman" w:hAnsi="Times New Roman"/>
          <w:sz w:val="28"/>
          <w:szCs w:val="28"/>
        </w:rPr>
        <w:t>система упражнений и особенности их применения на областном фестивале педагогических идей «Инновационная деятельность учителя по формированию творческого опы</w:t>
      </w:r>
      <w:r w:rsidR="00C212F2">
        <w:rPr>
          <w:rFonts w:ascii="Times New Roman" w:hAnsi="Times New Roman"/>
          <w:sz w:val="28"/>
          <w:szCs w:val="28"/>
        </w:rPr>
        <w:t>та учащихся» в марте 2009 года;</w:t>
      </w:r>
    </w:p>
    <w:p w:rsidR="00C212F2" w:rsidRPr="00C212F2" w:rsidRDefault="00DB25CB" w:rsidP="00C212F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212F2">
        <w:rPr>
          <w:rFonts w:ascii="Times New Roman" w:hAnsi="Times New Roman"/>
          <w:sz w:val="28"/>
          <w:szCs w:val="28"/>
        </w:rPr>
        <w:t>авторские ЦОР</w:t>
      </w:r>
      <w:r w:rsidR="00D912FB" w:rsidRPr="00C212F2">
        <w:rPr>
          <w:rFonts w:ascii="Times New Roman" w:hAnsi="Times New Roman"/>
          <w:sz w:val="28"/>
          <w:szCs w:val="28"/>
        </w:rPr>
        <w:t xml:space="preserve"> по творчеству художника И.И. Левитана </w:t>
      </w:r>
      <w:r w:rsidRPr="00C212F2">
        <w:rPr>
          <w:rFonts w:ascii="Times New Roman" w:hAnsi="Times New Roman"/>
          <w:sz w:val="28"/>
          <w:szCs w:val="28"/>
        </w:rPr>
        <w:t xml:space="preserve"> на областном конкурсе мультимедийных образовательных материалов «</w:t>
      </w:r>
      <w:proofErr w:type="spellStart"/>
      <w:r w:rsidRPr="00C212F2">
        <w:rPr>
          <w:rFonts w:ascii="Times New Roman" w:hAnsi="Times New Roman"/>
          <w:sz w:val="28"/>
          <w:szCs w:val="28"/>
        </w:rPr>
        <w:t>Медиакубышка</w:t>
      </w:r>
      <w:proofErr w:type="spellEnd"/>
      <w:r w:rsidRPr="00C212F2">
        <w:rPr>
          <w:rFonts w:ascii="Times New Roman" w:hAnsi="Times New Roman"/>
          <w:sz w:val="28"/>
          <w:szCs w:val="28"/>
        </w:rPr>
        <w:t>» в 2008 году.</w:t>
      </w:r>
    </w:p>
    <w:p w:rsidR="009B5654" w:rsidRPr="00C212F2" w:rsidRDefault="00D912FB" w:rsidP="00C212F2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212F2">
        <w:rPr>
          <w:rFonts w:ascii="Times New Roman" w:hAnsi="Times New Roman"/>
          <w:bCs/>
          <w:sz w:val="28"/>
          <w:szCs w:val="28"/>
        </w:rPr>
        <w:t>на с</w:t>
      </w:r>
      <w:r w:rsidR="003776B2" w:rsidRPr="00C212F2">
        <w:rPr>
          <w:rFonts w:ascii="Times New Roman" w:hAnsi="Times New Roman"/>
          <w:bCs/>
          <w:sz w:val="28"/>
          <w:szCs w:val="28"/>
        </w:rPr>
        <w:t>еминар</w:t>
      </w:r>
      <w:r w:rsidRPr="00C212F2">
        <w:rPr>
          <w:rFonts w:ascii="Times New Roman" w:hAnsi="Times New Roman"/>
          <w:bCs/>
          <w:sz w:val="28"/>
          <w:szCs w:val="28"/>
        </w:rPr>
        <w:t>е</w:t>
      </w:r>
      <w:r w:rsidR="003776B2" w:rsidRPr="00C212F2">
        <w:rPr>
          <w:rFonts w:ascii="Times New Roman" w:hAnsi="Times New Roman"/>
          <w:bCs/>
          <w:sz w:val="28"/>
          <w:szCs w:val="28"/>
        </w:rPr>
        <w:t xml:space="preserve"> –</w:t>
      </w:r>
      <w:r w:rsidRPr="00C212F2">
        <w:rPr>
          <w:rFonts w:ascii="Times New Roman" w:hAnsi="Times New Roman"/>
          <w:bCs/>
          <w:sz w:val="28"/>
          <w:szCs w:val="28"/>
        </w:rPr>
        <w:t xml:space="preserve"> </w:t>
      </w:r>
      <w:r w:rsidR="003776B2" w:rsidRPr="00C212F2">
        <w:rPr>
          <w:rFonts w:ascii="Times New Roman" w:hAnsi="Times New Roman"/>
          <w:bCs/>
          <w:sz w:val="28"/>
          <w:szCs w:val="28"/>
        </w:rPr>
        <w:t>практикум</w:t>
      </w:r>
      <w:r w:rsidRPr="00C212F2">
        <w:rPr>
          <w:rFonts w:ascii="Times New Roman" w:hAnsi="Times New Roman"/>
          <w:bCs/>
          <w:sz w:val="28"/>
          <w:szCs w:val="28"/>
        </w:rPr>
        <w:t xml:space="preserve">е </w:t>
      </w:r>
      <w:r w:rsidR="00C212F2">
        <w:rPr>
          <w:rFonts w:ascii="Times New Roman" w:hAnsi="Times New Roman"/>
          <w:bCs/>
          <w:sz w:val="28"/>
          <w:szCs w:val="28"/>
        </w:rPr>
        <w:t xml:space="preserve"> для слушателей курсов </w:t>
      </w:r>
      <w:r w:rsidR="003776B2" w:rsidRPr="00C212F2">
        <w:rPr>
          <w:rFonts w:ascii="Times New Roman" w:hAnsi="Times New Roman"/>
          <w:bCs/>
          <w:sz w:val="28"/>
          <w:szCs w:val="28"/>
        </w:rPr>
        <w:t xml:space="preserve">«Опыт создания воспитательной системы образовательного учреждения» </w:t>
      </w:r>
      <w:bookmarkStart w:id="0" w:name="_GoBack"/>
      <w:bookmarkEnd w:id="0"/>
    </w:p>
    <w:p w:rsidR="009B5654" w:rsidRPr="00C212F2" w:rsidRDefault="009B5654" w:rsidP="00C212F2">
      <w:pPr>
        <w:ind w:left="-142" w:hanging="142"/>
        <w:jc w:val="both"/>
        <w:rPr>
          <w:sz w:val="28"/>
          <w:szCs w:val="28"/>
        </w:rPr>
      </w:pPr>
    </w:p>
    <w:p w:rsidR="009B5654" w:rsidRDefault="009B5654" w:rsidP="00C212F2">
      <w:pPr>
        <w:ind w:hanging="142"/>
        <w:jc w:val="both"/>
        <w:rPr>
          <w:sz w:val="28"/>
          <w:szCs w:val="28"/>
        </w:rPr>
      </w:pPr>
    </w:p>
    <w:p w:rsidR="009B5654" w:rsidRDefault="009B5654" w:rsidP="00DB25CB">
      <w:pPr>
        <w:jc w:val="both"/>
        <w:rPr>
          <w:sz w:val="28"/>
          <w:szCs w:val="28"/>
        </w:rPr>
      </w:pPr>
    </w:p>
    <w:sectPr w:rsidR="009B5654" w:rsidSect="00C212F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287F"/>
    <w:multiLevelType w:val="hybridMultilevel"/>
    <w:tmpl w:val="90A48FFC"/>
    <w:lvl w:ilvl="0" w:tplc="EAA2E1B0">
      <w:start w:val="1"/>
      <w:numFmt w:val="bullet"/>
      <w:lvlText w:val="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">
    <w:nsid w:val="3DC9024F"/>
    <w:multiLevelType w:val="hybridMultilevel"/>
    <w:tmpl w:val="78061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31D55"/>
    <w:multiLevelType w:val="hybridMultilevel"/>
    <w:tmpl w:val="0BC4E304"/>
    <w:lvl w:ilvl="0" w:tplc="685C259A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B4F2A82"/>
    <w:multiLevelType w:val="hybridMultilevel"/>
    <w:tmpl w:val="DDA82F2E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7DD52D3"/>
    <w:multiLevelType w:val="hybridMultilevel"/>
    <w:tmpl w:val="4F422750"/>
    <w:lvl w:ilvl="0" w:tplc="685C259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5CB"/>
    <w:rsid w:val="00036BDA"/>
    <w:rsid w:val="001D2356"/>
    <w:rsid w:val="00254FCD"/>
    <w:rsid w:val="003776B2"/>
    <w:rsid w:val="005311FC"/>
    <w:rsid w:val="00674542"/>
    <w:rsid w:val="006C4B6E"/>
    <w:rsid w:val="009B5654"/>
    <w:rsid w:val="00C212F2"/>
    <w:rsid w:val="00D912FB"/>
    <w:rsid w:val="00DB25CB"/>
    <w:rsid w:val="00F33FC1"/>
    <w:rsid w:val="00F8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B25CB"/>
    <w:pPr>
      <w:spacing w:before="100" w:beforeAutospacing="1" w:after="100" w:afterAutospacing="1"/>
    </w:pPr>
    <w:rPr>
      <w:rFonts w:eastAsiaTheme="minorEastAsia"/>
    </w:rPr>
  </w:style>
  <w:style w:type="paragraph" w:styleId="a5">
    <w:name w:val="No Spacing"/>
    <w:link w:val="a6"/>
    <w:uiPriority w:val="1"/>
    <w:qFormat/>
    <w:rsid w:val="00C212F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212F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2</cp:revision>
  <dcterms:created xsi:type="dcterms:W3CDTF">2011-04-04T18:06:00Z</dcterms:created>
  <dcterms:modified xsi:type="dcterms:W3CDTF">2011-04-04T20:48:00Z</dcterms:modified>
</cp:coreProperties>
</file>